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2" w:rsidRDefault="008332C2" w:rsidP="008332C2">
      <w:pPr>
        <w:pStyle w:val="a6"/>
        <w:ind w:firstLine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КАЛЕНДАРНО-ТЕМАТИЧЕСКОЕ ПЛАНИРОВАНИЕ</w:t>
      </w:r>
    </w:p>
    <w:p w:rsidR="008332C2" w:rsidRDefault="008332C2" w:rsidP="008332C2">
      <w:pPr>
        <w:pStyle w:val="1"/>
        <w:ind w:left="0" w:firstLine="0"/>
        <w:rPr>
          <w:rFonts w:ascii="Times New Roman" w:hAnsi="Times New Roman"/>
          <w:sz w:val="22"/>
          <w:szCs w:val="28"/>
        </w:rPr>
      </w:pPr>
    </w:p>
    <w:p w:rsidR="00287FD8" w:rsidRPr="00F22501" w:rsidRDefault="00287FD8" w:rsidP="00287FD8">
      <w:pPr>
        <w:pStyle w:val="1"/>
        <w:jc w:val="center"/>
        <w:rPr>
          <w:rFonts w:ascii="Times New Roman" w:hAnsi="Times New Roman"/>
          <w:sz w:val="22"/>
          <w:szCs w:val="28"/>
        </w:rPr>
      </w:pPr>
      <w:r w:rsidRPr="00F22501">
        <w:rPr>
          <w:rFonts w:ascii="Times New Roman" w:hAnsi="Times New Roman"/>
          <w:sz w:val="22"/>
          <w:szCs w:val="28"/>
        </w:rPr>
        <w:t>9 КЛАСС</w:t>
      </w:r>
    </w:p>
    <w:p w:rsidR="00287FD8" w:rsidRPr="00F22501" w:rsidRDefault="00287FD8" w:rsidP="00287FD8">
      <w:pPr>
        <w:jc w:val="center"/>
        <w:rPr>
          <w:rFonts w:ascii="Times New Roman" w:hAnsi="Times New Roman"/>
          <w:szCs w:val="28"/>
        </w:rPr>
      </w:pPr>
    </w:p>
    <w:tbl>
      <w:tblPr>
        <w:tblW w:w="15064" w:type="dxa"/>
        <w:tblInd w:w="-549" w:type="dxa"/>
        <w:tblLayout w:type="fixed"/>
        <w:tblLook w:val="0000"/>
      </w:tblPr>
      <w:tblGrid>
        <w:gridCol w:w="515"/>
        <w:gridCol w:w="3970"/>
        <w:gridCol w:w="51"/>
        <w:gridCol w:w="709"/>
        <w:gridCol w:w="232"/>
        <w:gridCol w:w="902"/>
        <w:gridCol w:w="3686"/>
        <w:gridCol w:w="2693"/>
        <w:gridCol w:w="2306"/>
      </w:tblGrid>
      <w:tr w:rsidR="00287FD8" w:rsidRPr="00F22501" w:rsidTr="008C7316">
        <w:trPr>
          <w:trHeight w:val="33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pStyle w:val="5"/>
              <w:snapToGrid w:val="0"/>
              <w:jc w:val="center"/>
              <w:rPr>
                <w:sz w:val="22"/>
                <w:szCs w:val="28"/>
              </w:rPr>
            </w:pPr>
            <w:r w:rsidRPr="00F22501">
              <w:rPr>
                <w:sz w:val="22"/>
                <w:szCs w:val="28"/>
              </w:rPr>
              <w:t>Тема урока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Часы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Содержание урока, словарь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8C7316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Практическая часть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D54864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Проверка знаний</w:t>
            </w:r>
          </w:p>
        </w:tc>
      </w:tr>
      <w:tr w:rsidR="00287FD8" w:rsidRPr="00F22501" w:rsidTr="008C7316">
        <w:trPr>
          <w:trHeight w:val="94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760C54" w:rsidRDefault="00760C54" w:rsidP="0063498D">
            <w:pPr>
              <w:pStyle w:val="4"/>
              <w:snapToGrid w:val="0"/>
              <w:rPr>
                <w:rFonts w:ascii="Times New Roman" w:hAnsi="Times New Roman"/>
                <w:b w:val="0"/>
                <w:i w:val="0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Политическая карта Евразии. Государства Евразии (обзор)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картой Евразии. Обзор государств континента.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картой.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b/>
                <w:szCs w:val="28"/>
              </w:rPr>
              <w:t xml:space="preserve">ЗАПАДНАЯ ЕВРОПА </w:t>
            </w:r>
            <w:r w:rsidRPr="00F22501">
              <w:rPr>
                <w:rFonts w:ascii="Times New Roman" w:hAnsi="Times New Roman"/>
                <w:szCs w:val="28"/>
              </w:rPr>
              <w:t>(6 часов)</w:t>
            </w: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Великобритания (Соединённое Королевство Великобритании и Северной Ирландии): географическое положение, природа, экономика.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Обозначение на к\карте государств Западной Европы и их столиц. </w:t>
            </w:r>
            <w:r w:rsidRPr="00F22501">
              <w:rPr>
                <w:rFonts w:ascii="Times New Roman" w:hAnsi="Times New Roman"/>
                <w:b/>
                <w:szCs w:val="28"/>
              </w:rPr>
              <w:t>ПР.Р. №1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Великобритания: население, культура, обычаи и традиции.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Франция (Французская Республика): географическое положение, природа, экономика.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Франция: население, культура, обычаи и традиции.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lastRenderedPageBreak/>
              <w:t>6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Германия (Федеративная Республика Германия)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sz w:val="1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Австрия (Австрийская Республика).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40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Швейцария (Швейцарская Конфедерация).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pStyle w:val="4"/>
              <w:snapToGrid w:val="0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II</w:t>
            </w:r>
          </w:p>
        </w:tc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b/>
                <w:szCs w:val="28"/>
              </w:rPr>
              <w:t xml:space="preserve">ЮЖНАЯ ЕВРОПА </w:t>
            </w:r>
            <w:r w:rsidRPr="00F22501">
              <w:rPr>
                <w:rFonts w:ascii="Times New Roman" w:hAnsi="Times New Roman"/>
                <w:szCs w:val="28"/>
              </w:rPr>
              <w:t>(4 часа)</w:t>
            </w: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Испания (Королевство Испания). Португалия (Португальская Республика)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Обозначение на к\карте государств Южной Европы и их столиц. </w:t>
            </w:r>
            <w:r w:rsidRPr="00F22501">
              <w:rPr>
                <w:rFonts w:ascii="Times New Roman" w:hAnsi="Times New Roman"/>
                <w:b/>
                <w:szCs w:val="28"/>
              </w:rPr>
              <w:t>ПР.Р. №2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Италия (Итальянская Республика):  географическое положение, природа, экономика.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Географическое положение. Столица. Политическое устройство. Население. Природные условия. Полезные ископаемые. Развитие промышленности и с\х.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E107B4">
        <w:trPr>
          <w:trHeight w:val="98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lastRenderedPageBreak/>
              <w:t>11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Италия: население, культура, обычаи и традиции.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Крупные города. Население, культура, обычаи и традиции. Народные праздники.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Греция (Греческая Республика).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F22501">
              <w:rPr>
                <w:rFonts w:ascii="Times New Roman" w:hAnsi="Times New Roman"/>
                <w:b/>
                <w:szCs w:val="28"/>
                <w:lang w:val="en-US"/>
              </w:rPr>
              <w:t>III</w:t>
            </w:r>
          </w:p>
        </w:tc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b/>
                <w:szCs w:val="28"/>
              </w:rPr>
              <w:t xml:space="preserve">СЕВЕРНАЯ ЕВРОПА </w:t>
            </w:r>
            <w:r w:rsidRPr="00F22501">
              <w:rPr>
                <w:rFonts w:ascii="Times New Roman" w:hAnsi="Times New Roman"/>
                <w:szCs w:val="28"/>
              </w:rPr>
              <w:t>(3 часа)</w:t>
            </w: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Норвегия (Королевство Норвегия).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Обозначение на к\карте государств Северной Европы и их столиц. </w:t>
            </w:r>
            <w:r w:rsidRPr="00F22501">
              <w:rPr>
                <w:rFonts w:ascii="Times New Roman" w:hAnsi="Times New Roman"/>
                <w:b/>
                <w:szCs w:val="28"/>
              </w:rPr>
              <w:t>ПР.Р.№3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Швеция (Королевство Швеция).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lastRenderedPageBreak/>
              <w:t>15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Финляндия (Финляндская Республика).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F22501">
              <w:rPr>
                <w:rFonts w:ascii="Times New Roman" w:hAnsi="Times New Roman"/>
                <w:b/>
                <w:szCs w:val="28"/>
                <w:lang w:val="en-US"/>
              </w:rPr>
              <w:t>IV</w:t>
            </w:r>
          </w:p>
        </w:tc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b/>
                <w:szCs w:val="28"/>
              </w:rPr>
              <w:t xml:space="preserve">ВОСТОЧНАЯ ЕВРОПА </w:t>
            </w:r>
            <w:r w:rsidRPr="00F22501">
              <w:rPr>
                <w:rFonts w:ascii="Times New Roman" w:hAnsi="Times New Roman"/>
                <w:szCs w:val="28"/>
              </w:rPr>
              <w:t>(12 часов)</w:t>
            </w: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Польша (Республика Польша).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Обозначение на к\карте государств Восточной Европы и их столиц. </w:t>
            </w:r>
            <w:r w:rsidRPr="00F22501">
              <w:rPr>
                <w:rFonts w:ascii="Times New Roman" w:hAnsi="Times New Roman"/>
                <w:b/>
                <w:szCs w:val="28"/>
              </w:rPr>
              <w:t>ПР.Р. №4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Чехия (Чешская Республика). Словакия (Словацкая Республика).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Венгрия (Венгерская Республика).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lastRenderedPageBreak/>
              <w:t>19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Румыния (Республика Румыния). Болгария (Республика Болгария).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Сербия.Черногория.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Работа с политической и физической картой.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Эстония (Эстонская Республика).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Латвия (Латвийская Республика).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lastRenderedPageBreak/>
              <w:t>23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Литва (Литовская Республика).</w:t>
            </w:r>
          </w:p>
          <w:p w:rsidR="00287FD8" w:rsidRPr="00F22501" w:rsidRDefault="00287FD8" w:rsidP="008C7316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Белоруссия (Республика Беларусь).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Украина.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sz w:val="1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Молдавия (Республика Молдова).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pStyle w:val="4"/>
              <w:snapToGrid w:val="0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V</w:t>
            </w:r>
          </w:p>
        </w:tc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b/>
                <w:szCs w:val="28"/>
              </w:rPr>
              <w:t xml:space="preserve">ЦЕНТРАЛЬНАЯ АЗИЯ </w:t>
            </w:r>
            <w:r w:rsidRPr="00F22501">
              <w:rPr>
                <w:rFonts w:ascii="Times New Roman" w:hAnsi="Times New Roman"/>
                <w:szCs w:val="28"/>
              </w:rPr>
              <w:t>(6 часов)</w:t>
            </w: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lastRenderedPageBreak/>
              <w:t>27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Казахстан (Республика Казахстан).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Обозначение на к\карте государств Центральной Азии и их столиц. </w:t>
            </w:r>
            <w:r w:rsidRPr="00F22501">
              <w:rPr>
                <w:rFonts w:ascii="Times New Roman" w:hAnsi="Times New Roman"/>
                <w:b/>
                <w:szCs w:val="28"/>
              </w:rPr>
              <w:t>ПР.Р. №5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Узбекистан (Республика Узбекистан).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Туркмения (Туркменистан).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Киргизия (Кыргызская Республика).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lastRenderedPageBreak/>
              <w:t>31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Таджикистан (Республика Таджикистан).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F22501">
              <w:rPr>
                <w:rFonts w:ascii="Times New Roman" w:hAnsi="Times New Roman"/>
                <w:b/>
                <w:szCs w:val="28"/>
                <w:lang w:val="en-US"/>
              </w:rPr>
              <w:t>VI</w:t>
            </w:r>
          </w:p>
        </w:tc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b/>
                <w:szCs w:val="28"/>
              </w:rPr>
              <w:t xml:space="preserve">ЮГО-ЗАПАДНАЯ АЗИЯ </w:t>
            </w:r>
            <w:r w:rsidRPr="00F22501">
              <w:rPr>
                <w:rFonts w:ascii="Times New Roman" w:hAnsi="Times New Roman"/>
                <w:szCs w:val="28"/>
              </w:rPr>
              <w:t>(7 часов)</w:t>
            </w: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Грузия (Республика Грузия).</w:t>
            </w:r>
          </w:p>
          <w:p w:rsidR="00287FD8" w:rsidRPr="00F22501" w:rsidRDefault="00287FD8" w:rsidP="008C7316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Обозначение на к\карте государств Юго-Западной Азии и их столиц. </w:t>
            </w:r>
            <w:r w:rsidRPr="00F22501">
              <w:rPr>
                <w:rFonts w:ascii="Times New Roman" w:hAnsi="Times New Roman"/>
                <w:b/>
                <w:szCs w:val="28"/>
              </w:rPr>
              <w:t>ПР.Р. №6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Азербайджан (Азербайджанская Республика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Армения (Республика Армения)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lastRenderedPageBreak/>
              <w:t>35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Турция (Республика Турция).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Ирак (Республика Ирак).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37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Иран (Исламская Республика Иран).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38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Афганистан (Исламское Государство Афганистан).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F22501">
              <w:rPr>
                <w:rFonts w:ascii="Times New Roman" w:hAnsi="Times New Roman"/>
                <w:b/>
                <w:szCs w:val="28"/>
                <w:lang w:val="en-US"/>
              </w:rPr>
              <w:t>VII</w:t>
            </w:r>
          </w:p>
        </w:tc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b/>
                <w:szCs w:val="28"/>
              </w:rPr>
              <w:t xml:space="preserve">ЮЖНАЯ АЗИЯ </w:t>
            </w:r>
            <w:r w:rsidRPr="00F22501">
              <w:rPr>
                <w:rFonts w:ascii="Times New Roman" w:hAnsi="Times New Roman"/>
                <w:szCs w:val="28"/>
              </w:rPr>
              <w:t>(2 часа)</w:t>
            </w: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lastRenderedPageBreak/>
              <w:t>39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Индия (Республика Индия): географическое положение, природа, экономика.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Обозначение на к\карте государств Южной Азии и их столиц. </w:t>
            </w:r>
            <w:r w:rsidRPr="00F22501">
              <w:rPr>
                <w:rFonts w:ascii="Times New Roman" w:hAnsi="Times New Roman"/>
                <w:b/>
                <w:szCs w:val="28"/>
              </w:rPr>
              <w:t>ПР.Р.№7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Индия: население, культура, обычаи и традиции.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pStyle w:val="3"/>
              <w:snapToGrid w:val="0"/>
              <w:rPr>
                <w:rFonts w:ascii="Times New Roman" w:hAnsi="Times New Roman"/>
                <w:szCs w:val="28"/>
                <w:lang w:val="en-US"/>
              </w:rPr>
            </w:pPr>
            <w:r w:rsidRPr="00F22501">
              <w:rPr>
                <w:rFonts w:ascii="Times New Roman" w:hAnsi="Times New Roman"/>
                <w:szCs w:val="28"/>
                <w:lang w:val="en-US"/>
              </w:rPr>
              <w:t>VIII</w:t>
            </w:r>
          </w:p>
        </w:tc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b/>
                <w:szCs w:val="28"/>
              </w:rPr>
              <w:t xml:space="preserve">ВОСТОЧНАЯ АЗИЯ </w:t>
            </w:r>
            <w:r w:rsidRPr="00F22501">
              <w:rPr>
                <w:rFonts w:ascii="Times New Roman" w:hAnsi="Times New Roman"/>
                <w:szCs w:val="28"/>
              </w:rPr>
              <w:t>(6 часов)</w:t>
            </w: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41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Китай (Китайская Народная Республика): географическое положение, природа, экономика.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Обозначение на к\карте государств Восточной Азии и их столиц. </w:t>
            </w:r>
            <w:r w:rsidRPr="00F22501">
              <w:rPr>
                <w:rFonts w:ascii="Times New Roman" w:hAnsi="Times New Roman"/>
                <w:b/>
                <w:szCs w:val="28"/>
              </w:rPr>
              <w:t>ПР.Р.№8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Китай: население, культура, обычаи и традиции.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Монголия (Монгольская Народная Республика).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lastRenderedPageBreak/>
              <w:t>44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Корея (Корейская Народно-Демократическая Республика и Республика Корея).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Япония: географическое положение, природа, экономика.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46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Япония: население, культура, обычаи и традиции.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pStyle w:val="4"/>
              <w:snapToGrid w:val="0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IX</w:t>
            </w:r>
          </w:p>
        </w:tc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b/>
                <w:szCs w:val="28"/>
              </w:rPr>
              <w:t xml:space="preserve">ЮГО-ВОСТОЧНАЯ АЗИЯ </w:t>
            </w:r>
            <w:r w:rsidRPr="00F22501">
              <w:rPr>
                <w:rFonts w:ascii="Times New Roman" w:hAnsi="Times New Roman"/>
                <w:szCs w:val="28"/>
              </w:rPr>
              <w:t>(2 часа)</w:t>
            </w: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47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Вьетнам (Социалистическая Республика Вьетнам).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Обозначение на к\карте государств Юго-Восточной Азии и их столиц. </w:t>
            </w:r>
            <w:r w:rsidRPr="00F22501">
              <w:rPr>
                <w:rFonts w:ascii="Times New Roman" w:hAnsi="Times New Roman"/>
                <w:b/>
                <w:szCs w:val="28"/>
              </w:rPr>
              <w:t>ПР.Р.№9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48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8C7316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Лаос (Лаосская Народно-Демократическая Республика). Таиланд (Королевство Таиланд).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F22501"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b/>
                <w:szCs w:val="28"/>
              </w:rPr>
              <w:t xml:space="preserve">РОССИЯ </w:t>
            </w:r>
            <w:r w:rsidRPr="00F22501">
              <w:rPr>
                <w:rFonts w:ascii="Times New Roman" w:hAnsi="Times New Roman"/>
                <w:szCs w:val="28"/>
              </w:rPr>
              <w:t>(4 часа).</w:t>
            </w: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49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Сухопутные и морские границы России (повторение).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«Путешествие» по карте по сухопутным и морским границам России.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физической картой России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40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Россия (Российская Федерация) – крупнейшее государство Евразии.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положение. Столица. . Политическое устройство. Население. Природные условия. Полезные ископаемые. Развитие промышленности и с\х.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Обозначение на к\карте государства и его столицы. </w:t>
            </w:r>
            <w:r w:rsidRPr="00F22501">
              <w:rPr>
                <w:rFonts w:ascii="Times New Roman" w:hAnsi="Times New Roman"/>
                <w:b/>
                <w:szCs w:val="28"/>
              </w:rPr>
              <w:t>ПР.Р.№10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51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Административное деление России (повторение).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Субъекты РФ (области, округа, республики).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физической картой России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Вологодская область - субъект РФ.</w:t>
            </w: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52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Столица, крупные города России.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«Заочное путешествие» по городам РФ.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физической картой России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40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Обобщающий урок по России.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физической картой России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54</w:t>
            </w:r>
          </w:p>
        </w:tc>
        <w:tc>
          <w:tcPr>
            <w:tcW w:w="40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Обобщающий урок по географии материков и океанов.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Работа с политической и физической картой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87FD8" w:rsidRPr="00F22501" w:rsidTr="008C7316">
        <w:trPr>
          <w:cantSplit/>
          <w:trHeight w:val="37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F22501">
              <w:rPr>
                <w:rFonts w:ascii="Times New Roman" w:hAnsi="Times New Roman"/>
                <w:b/>
                <w:szCs w:val="28"/>
                <w:lang w:val="en-US"/>
              </w:rPr>
              <w:t>XI</w:t>
            </w:r>
          </w:p>
        </w:tc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b/>
                <w:szCs w:val="28"/>
              </w:rPr>
              <w:t xml:space="preserve">СВОЙ КРАЙ </w:t>
            </w:r>
            <w:r w:rsidRPr="00F22501">
              <w:rPr>
                <w:rFonts w:ascii="Times New Roman" w:hAnsi="Times New Roman"/>
                <w:szCs w:val="28"/>
              </w:rPr>
              <w:t>(13 часов)</w:t>
            </w:r>
          </w:p>
        </w:tc>
      </w:tr>
      <w:tr w:rsidR="00287FD8" w:rsidRPr="00F22501" w:rsidTr="008C731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55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История возникновения нашего края.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 История возникновения. Первые поселенцы. Основатель.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История возникновения Вологодской области</w:t>
            </w:r>
          </w:p>
        </w:tc>
      </w:tr>
      <w:tr w:rsidR="00287FD8" w:rsidRPr="00F22501" w:rsidTr="008C7316">
        <w:trPr>
          <w:cantSplit/>
          <w:trHeight w:val="37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56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Положение на карте области. Границы. Поверхность.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Географическое положение области. Пограничные территории (области РФ).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BE6F39">
            <w:pPr>
              <w:snapToGri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Вычерчив</w:t>
            </w:r>
            <w:r w:rsidR="00BE6F39" w:rsidRPr="00F22501">
              <w:rPr>
                <w:rFonts w:ascii="Times New Roman" w:hAnsi="Times New Roman"/>
                <w:szCs w:val="28"/>
              </w:rPr>
              <w:t xml:space="preserve">ание контура </w:t>
            </w:r>
            <w:r w:rsidRPr="00F22501">
              <w:rPr>
                <w:rFonts w:ascii="Times New Roman" w:hAnsi="Times New Roman"/>
                <w:b/>
                <w:szCs w:val="28"/>
              </w:rPr>
              <w:t>ПР.Р. №11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Географическое положение области</w:t>
            </w: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lastRenderedPageBreak/>
              <w:t>57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Климат. Предсказания погоды по местным признакам. Народные приметы.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Климатические особенности Вологодской области. Народные приметы погоды.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Климат края</w:t>
            </w: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58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Полезные ископаемые и почвы нашей местности.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Месторождения полезных ископаемых Вологодской области,  группы пол. ископаемых и почв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 xml:space="preserve">Обозначение на к\карте месторождений полезных ископаемых. </w:t>
            </w:r>
            <w:r w:rsidRPr="00F22501">
              <w:rPr>
                <w:rFonts w:ascii="Times New Roman" w:hAnsi="Times New Roman"/>
                <w:b/>
                <w:szCs w:val="28"/>
              </w:rPr>
              <w:t>ПР.Р.№12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Месторождения и их разработка в области</w:t>
            </w: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59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Реки, пруды, озёра, каналы нашей местности. Водоснабжение нашего края питьевой водой. Охрана водоёмов.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Водоёмы Вологодской области, проблемы водоснабжения, охраны водоёмов.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Запись в тетради названий водоёмов Вологодской области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Водные ресурсы области</w:t>
            </w: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Растительный мир нашего края. Красная книга. Охрана растительного мира.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Особенности рас. мира Вологодской области   Заповедник. Охрана растений.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Запись в тетрадь названий растений.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Флора Вологодской области</w:t>
            </w: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61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Животный мир нашей местности. Вред природе, наносимый браконьерами. Красная книга. Помощь зимующим птицам. Заповедники, заказники.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Особенности жив. мира Вологодской области. Заповедник. Охрана животных.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Запись в тетрадь названий животных.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Фауна Вологодской области</w:t>
            </w: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62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Население нашей области. Его состав. Национальные обычаи, традиции, костюмы, фольклорные песни и танцы, национальная кухня.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Особенности национального состава Вологодской области. Народные традиции.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Национальный состав жителей Вологодской области</w:t>
            </w: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lastRenderedPageBreak/>
              <w:t>63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Промышленность нашей местности. Ближайшее промышленное предприятие, где могут работать выпускники школы.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Особенности развития промышленности нашего города. Перспективы трудоустройства.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Развитие промышленности на Вологодчине</w:t>
            </w: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64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Специализация сельского хозяйства.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Особенности сельского хозяйства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Развитие сельского хозяйства на Вологодчине</w:t>
            </w: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65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Транспорт нашего края.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Развитие транспортной системы области.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Развитие транспорта на Вологодчине</w:t>
            </w: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66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Архитектурно-исторические и культурные памятники нашего края. Обобщающий урок «Моя малая Родина».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Особенности архитектуры города Вологда и села Кичменгский Городок</w:t>
            </w:r>
          </w:p>
          <w:p w:rsidR="00287FD8" w:rsidRPr="00F22501" w:rsidRDefault="00287FD8" w:rsidP="006349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Памятные места области</w:t>
            </w:r>
          </w:p>
        </w:tc>
      </w:tr>
      <w:tr w:rsidR="00287FD8" w:rsidRPr="00F22501" w:rsidTr="008C731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67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Контрольная работа за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F225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D8" w:rsidRPr="00F22501" w:rsidRDefault="00287FD8" w:rsidP="0063498D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287FD8" w:rsidRPr="00F22501" w:rsidRDefault="00287FD8" w:rsidP="00287FD8">
      <w:pPr>
        <w:jc w:val="center"/>
        <w:rPr>
          <w:sz w:val="18"/>
        </w:rPr>
      </w:pPr>
    </w:p>
    <w:p w:rsidR="00FD0257" w:rsidRPr="00F22501" w:rsidRDefault="00FD0257">
      <w:pPr>
        <w:rPr>
          <w:sz w:val="18"/>
        </w:rPr>
      </w:pPr>
    </w:p>
    <w:sectPr w:rsidR="00FD0257" w:rsidRPr="00F22501" w:rsidSect="00B1365E">
      <w:footerReference w:type="even" r:id="rId7"/>
      <w:footerReference w:type="default" r:id="rId8"/>
      <w:footerReference w:type="first" r:id="rId9"/>
      <w:footnotePr>
        <w:pos w:val="beneathText"/>
      </w:footnotePr>
      <w:pgSz w:w="16837" w:h="11905" w:orient="landscape"/>
      <w:pgMar w:top="709" w:right="144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9B" w:rsidRDefault="001D359B" w:rsidP="00B1365E">
      <w:pPr>
        <w:spacing w:after="0" w:line="240" w:lineRule="auto"/>
      </w:pPr>
      <w:r>
        <w:separator/>
      </w:r>
    </w:p>
  </w:endnote>
  <w:endnote w:type="continuationSeparator" w:id="1">
    <w:p w:rsidR="001D359B" w:rsidRDefault="001D359B" w:rsidP="00B1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5E" w:rsidRDefault="001D35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5E" w:rsidRDefault="009B347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7.55pt;margin-top:.05pt;width:11.4pt;height:11.75pt;z-index:251660288;mso-wrap-distance-left:0;mso-wrap-distance-right:0;mso-position-horizontal-relative:page" stroked="f">
          <v:fill opacity="0" color2="black"/>
          <v:textbox inset="0,0,0,0">
            <w:txbxContent>
              <w:p w:rsidR="00556F5E" w:rsidRDefault="009B347D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FD025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60C5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5E" w:rsidRDefault="001D35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9B" w:rsidRDefault="001D359B" w:rsidP="00B1365E">
      <w:pPr>
        <w:spacing w:after="0" w:line="240" w:lineRule="auto"/>
      </w:pPr>
      <w:r>
        <w:separator/>
      </w:r>
    </w:p>
  </w:footnote>
  <w:footnote w:type="continuationSeparator" w:id="1">
    <w:p w:rsidR="001D359B" w:rsidRDefault="001D359B" w:rsidP="00B1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287FD8"/>
    <w:rsid w:val="001D359B"/>
    <w:rsid w:val="00287FD8"/>
    <w:rsid w:val="003770B7"/>
    <w:rsid w:val="00760C54"/>
    <w:rsid w:val="008332C2"/>
    <w:rsid w:val="0087782D"/>
    <w:rsid w:val="008C7316"/>
    <w:rsid w:val="009B347D"/>
    <w:rsid w:val="00B1365E"/>
    <w:rsid w:val="00BE6F39"/>
    <w:rsid w:val="00D54864"/>
    <w:rsid w:val="00DB6E10"/>
    <w:rsid w:val="00E107B4"/>
    <w:rsid w:val="00F22501"/>
    <w:rsid w:val="00FD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E"/>
  </w:style>
  <w:style w:type="paragraph" w:styleId="1">
    <w:name w:val="heading 1"/>
    <w:basedOn w:val="a"/>
    <w:next w:val="a"/>
    <w:link w:val="10"/>
    <w:qFormat/>
    <w:rsid w:val="00287FD8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FD8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kern w:val="1"/>
      <w:lang w:eastAsia="ar-SA"/>
    </w:rPr>
  </w:style>
  <w:style w:type="paragraph" w:styleId="4">
    <w:name w:val="heading 4"/>
    <w:basedOn w:val="a"/>
    <w:next w:val="a"/>
    <w:link w:val="40"/>
    <w:qFormat/>
    <w:rsid w:val="00287FD8"/>
    <w:pPr>
      <w:keepNext/>
      <w:keepLines/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paragraph" w:styleId="5">
    <w:name w:val="heading 5"/>
    <w:basedOn w:val="a"/>
    <w:next w:val="a"/>
    <w:link w:val="50"/>
    <w:qFormat/>
    <w:rsid w:val="00287FD8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FD8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FD8"/>
    <w:rPr>
      <w:rFonts w:ascii="Cambria" w:eastAsia="Times New Roman" w:hAnsi="Cambria" w:cs="Times New Roman"/>
      <w:b/>
      <w:bCs/>
      <w:color w:val="4F81BD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287FD8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50">
    <w:name w:val="Заголовок 5 Знак"/>
    <w:basedOn w:val="a0"/>
    <w:link w:val="5"/>
    <w:rsid w:val="00287F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3">
    <w:name w:val="page number"/>
    <w:basedOn w:val="a0"/>
    <w:rsid w:val="00287FD8"/>
  </w:style>
  <w:style w:type="paragraph" w:styleId="a4">
    <w:name w:val="footer"/>
    <w:basedOn w:val="a"/>
    <w:link w:val="a5"/>
    <w:rsid w:val="00287FD8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a5">
    <w:name w:val="Нижний колонтитул Знак"/>
    <w:basedOn w:val="a0"/>
    <w:link w:val="a4"/>
    <w:rsid w:val="00287FD8"/>
    <w:rPr>
      <w:rFonts w:ascii="Calibri" w:eastAsia="Calibri" w:hAnsi="Calibri" w:cs="Times New Roman"/>
      <w:kern w:val="1"/>
      <w:lang w:eastAsia="ar-SA"/>
    </w:rPr>
  </w:style>
  <w:style w:type="paragraph" w:styleId="a6">
    <w:name w:val="No Spacing"/>
    <w:qFormat/>
    <w:rsid w:val="008332C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9</cp:revision>
  <dcterms:created xsi:type="dcterms:W3CDTF">2016-09-15T16:35:00Z</dcterms:created>
  <dcterms:modified xsi:type="dcterms:W3CDTF">2016-10-16T19:02:00Z</dcterms:modified>
</cp:coreProperties>
</file>