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15" w:rsidRDefault="00D10F3B" w:rsidP="00D10F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F3B">
        <w:rPr>
          <w:rFonts w:ascii="Times New Roman" w:hAnsi="Times New Roman" w:cs="Times New Roman"/>
          <w:sz w:val="28"/>
          <w:szCs w:val="28"/>
        </w:rPr>
        <w:t xml:space="preserve">Аннотация на рабочую программу по русскому языку </w:t>
      </w:r>
      <w:r w:rsidR="00D903FC">
        <w:rPr>
          <w:rFonts w:ascii="Times New Roman" w:hAnsi="Times New Roman" w:cs="Times New Roman"/>
          <w:sz w:val="28"/>
          <w:szCs w:val="28"/>
        </w:rPr>
        <w:t>10-11</w:t>
      </w:r>
      <w:r w:rsidRPr="00D10F3B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D903FC" w:rsidRPr="00D903FC" w:rsidRDefault="00D903FC" w:rsidP="00D903F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903FC" w:rsidRDefault="00D903FC" w:rsidP="00D903F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 программа </w:t>
      </w:r>
      <w:r w:rsidRPr="00D903FC">
        <w:rPr>
          <w:rFonts w:ascii="Times New Roman" w:hAnsi="Times New Roman" w:cs="Times New Roman"/>
          <w:sz w:val="24"/>
          <w:szCs w:val="24"/>
        </w:rPr>
        <w:t>разработана    на  о</w:t>
      </w:r>
      <w:r>
        <w:rPr>
          <w:rFonts w:ascii="Times New Roman" w:hAnsi="Times New Roman" w:cs="Times New Roman"/>
          <w:sz w:val="24"/>
          <w:szCs w:val="24"/>
        </w:rPr>
        <w:t xml:space="preserve">снове  федерального  компонента </w:t>
      </w:r>
      <w:r w:rsidRPr="00D903FC">
        <w:rPr>
          <w:rFonts w:ascii="Times New Roman" w:hAnsi="Times New Roman" w:cs="Times New Roman"/>
          <w:sz w:val="24"/>
          <w:szCs w:val="24"/>
        </w:rPr>
        <w:t>государственного  стандарта  среднего  (полного)  о</w:t>
      </w:r>
      <w:r>
        <w:rPr>
          <w:rFonts w:ascii="Times New Roman" w:hAnsi="Times New Roman" w:cs="Times New Roman"/>
          <w:sz w:val="24"/>
          <w:szCs w:val="24"/>
        </w:rPr>
        <w:t xml:space="preserve">бщего  образования,  примерной </w:t>
      </w:r>
      <w:r w:rsidRPr="00D903FC">
        <w:rPr>
          <w:rFonts w:ascii="Times New Roman" w:hAnsi="Times New Roman" w:cs="Times New Roman"/>
          <w:sz w:val="24"/>
          <w:szCs w:val="24"/>
        </w:rPr>
        <w:t>программы  среднего  (полного)  общего  образования  по  р</w:t>
      </w:r>
      <w:r>
        <w:rPr>
          <w:rFonts w:ascii="Times New Roman" w:hAnsi="Times New Roman" w:cs="Times New Roman"/>
          <w:sz w:val="24"/>
          <w:szCs w:val="24"/>
        </w:rPr>
        <w:t xml:space="preserve">усскому  языку  и  авторской программы И.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«Русский язык: 10 - 11 классы: рабочая программа для  </w:t>
      </w:r>
      <w:r w:rsidRPr="00D903FC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щеобразовательных учреждений».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Граф, 2013.</w:t>
      </w:r>
    </w:p>
    <w:p w:rsidR="00D903FC" w:rsidRPr="00D903FC" w:rsidRDefault="00D903FC" w:rsidP="00D903F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03FC">
        <w:rPr>
          <w:rFonts w:ascii="Times New Roman" w:hAnsi="Times New Roman" w:cs="Times New Roman"/>
          <w:sz w:val="24"/>
          <w:szCs w:val="24"/>
        </w:rPr>
        <w:t>Приоритетным направлен</w:t>
      </w:r>
      <w:r>
        <w:rPr>
          <w:rFonts w:ascii="Times New Roman" w:hAnsi="Times New Roman" w:cs="Times New Roman"/>
          <w:sz w:val="24"/>
          <w:szCs w:val="24"/>
        </w:rPr>
        <w:t xml:space="preserve">ием языкового образования в 10 -11 классах является </w:t>
      </w:r>
      <w:r w:rsidRPr="00D903FC">
        <w:rPr>
          <w:rFonts w:ascii="Times New Roman" w:hAnsi="Times New Roman" w:cs="Times New Roman"/>
          <w:sz w:val="24"/>
          <w:szCs w:val="24"/>
        </w:rPr>
        <w:t>изуче</w:t>
      </w:r>
      <w:r>
        <w:rPr>
          <w:rFonts w:ascii="Times New Roman" w:hAnsi="Times New Roman" w:cs="Times New Roman"/>
          <w:sz w:val="24"/>
          <w:szCs w:val="24"/>
        </w:rPr>
        <w:t>ние русского языка как системы. На изучение предмета отводится 1 ч в неделю, всего в 10 классе —</w:t>
      </w:r>
      <w:r w:rsidRPr="00D903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 ч. в год, 11 класс –33</w:t>
      </w:r>
      <w:r w:rsidRPr="00D903FC">
        <w:rPr>
          <w:rFonts w:ascii="Times New Roman" w:hAnsi="Times New Roman" w:cs="Times New Roman"/>
          <w:sz w:val="24"/>
          <w:szCs w:val="24"/>
        </w:rPr>
        <w:t xml:space="preserve"> ч. в год.</w:t>
      </w:r>
    </w:p>
    <w:p w:rsidR="00D903FC" w:rsidRDefault="00D903FC" w:rsidP="00D903F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предполагает:</w:t>
      </w:r>
    </w:p>
    <w:p w:rsidR="00D903FC" w:rsidRPr="00D903FC" w:rsidRDefault="00D903FC" w:rsidP="00D903F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903FC">
        <w:rPr>
          <w:rFonts w:ascii="Times New Roman" w:hAnsi="Times New Roman" w:cs="Times New Roman"/>
          <w:sz w:val="24"/>
          <w:szCs w:val="24"/>
        </w:rPr>
        <w:t>ознакомление  с  теоретическими  поло</w:t>
      </w:r>
      <w:r>
        <w:rPr>
          <w:rFonts w:ascii="Times New Roman" w:hAnsi="Times New Roman" w:cs="Times New Roman"/>
          <w:sz w:val="24"/>
          <w:szCs w:val="24"/>
        </w:rPr>
        <w:t xml:space="preserve">жениями  науки  о  современном </w:t>
      </w:r>
      <w:r w:rsidRPr="00D903FC">
        <w:rPr>
          <w:rFonts w:ascii="Times New Roman" w:hAnsi="Times New Roman" w:cs="Times New Roman"/>
          <w:sz w:val="24"/>
          <w:szCs w:val="24"/>
        </w:rPr>
        <w:t>русском языке;</w:t>
      </w:r>
    </w:p>
    <w:p w:rsidR="00D903FC" w:rsidRPr="00D903FC" w:rsidRDefault="00D903FC" w:rsidP="00D903F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903FC">
        <w:rPr>
          <w:rFonts w:ascii="Times New Roman" w:hAnsi="Times New Roman" w:cs="Times New Roman"/>
          <w:sz w:val="24"/>
          <w:szCs w:val="24"/>
        </w:rPr>
        <w:t>введение исторических комментариев при изучении отдельных тем курса;</w:t>
      </w:r>
    </w:p>
    <w:p w:rsidR="00D903FC" w:rsidRPr="00D903FC" w:rsidRDefault="00D903FC" w:rsidP="00D903F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903FC">
        <w:rPr>
          <w:rFonts w:ascii="Times New Roman" w:hAnsi="Times New Roman" w:cs="Times New Roman"/>
          <w:sz w:val="24"/>
          <w:szCs w:val="24"/>
        </w:rPr>
        <w:t xml:space="preserve">расширение  круга  сведений  </w:t>
      </w:r>
      <w:proofErr w:type="spellStart"/>
      <w:r w:rsidRPr="00D903FC">
        <w:rPr>
          <w:rFonts w:ascii="Times New Roman" w:hAnsi="Times New Roman" w:cs="Times New Roman"/>
          <w:sz w:val="24"/>
          <w:szCs w:val="24"/>
        </w:rPr>
        <w:t>линговедче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этнокультуроведческого </w:t>
      </w:r>
      <w:r w:rsidRPr="00D903FC">
        <w:rPr>
          <w:rFonts w:ascii="Times New Roman" w:hAnsi="Times New Roman" w:cs="Times New Roman"/>
          <w:sz w:val="24"/>
          <w:szCs w:val="24"/>
        </w:rPr>
        <w:t>содержания;</w:t>
      </w:r>
    </w:p>
    <w:p w:rsidR="00D903FC" w:rsidRPr="00D903FC" w:rsidRDefault="00D903FC" w:rsidP="00D903F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903FC">
        <w:rPr>
          <w:rFonts w:ascii="Times New Roman" w:hAnsi="Times New Roman" w:cs="Times New Roman"/>
          <w:sz w:val="24"/>
          <w:szCs w:val="24"/>
        </w:rPr>
        <w:t>усиление внимания к функциональному аспекту языковых явлений;</w:t>
      </w:r>
    </w:p>
    <w:p w:rsidR="00D903FC" w:rsidRDefault="00D903FC" w:rsidP="00D903F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D903FC">
        <w:rPr>
          <w:rFonts w:ascii="Times New Roman" w:hAnsi="Times New Roman" w:cs="Times New Roman"/>
          <w:sz w:val="24"/>
          <w:szCs w:val="24"/>
        </w:rPr>
        <w:t>моделирование  учебных  задач,  позволяю</w:t>
      </w:r>
      <w:r>
        <w:rPr>
          <w:rFonts w:ascii="Times New Roman" w:hAnsi="Times New Roman" w:cs="Times New Roman"/>
          <w:sz w:val="24"/>
          <w:szCs w:val="24"/>
        </w:rPr>
        <w:t xml:space="preserve">щих  развивать  познавательную  </w:t>
      </w:r>
      <w:r w:rsidRPr="00D903FC">
        <w:rPr>
          <w:rFonts w:ascii="Times New Roman" w:hAnsi="Times New Roman" w:cs="Times New Roman"/>
          <w:sz w:val="24"/>
          <w:szCs w:val="24"/>
        </w:rPr>
        <w:t>активность  и  организац</w:t>
      </w:r>
      <w:r>
        <w:rPr>
          <w:rFonts w:ascii="Times New Roman" w:hAnsi="Times New Roman" w:cs="Times New Roman"/>
          <w:sz w:val="24"/>
          <w:szCs w:val="24"/>
        </w:rPr>
        <w:t xml:space="preserve">ионные  умения  учащихся,  что способствует  формированию </w:t>
      </w:r>
      <w:r w:rsidRPr="00D903FC">
        <w:rPr>
          <w:rFonts w:ascii="Times New Roman" w:hAnsi="Times New Roman" w:cs="Times New Roman"/>
          <w:sz w:val="24"/>
          <w:szCs w:val="24"/>
        </w:rPr>
        <w:t>самостоятельности как сложного, и</w:t>
      </w:r>
      <w:r>
        <w:rPr>
          <w:rFonts w:ascii="Times New Roman" w:hAnsi="Times New Roman" w:cs="Times New Roman"/>
          <w:sz w:val="24"/>
          <w:szCs w:val="24"/>
        </w:rPr>
        <w:t xml:space="preserve">нтегрального качества личности. </w:t>
      </w:r>
    </w:p>
    <w:p w:rsidR="00D903FC" w:rsidRPr="00D903FC" w:rsidRDefault="00D903FC" w:rsidP="00D903F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03FC">
        <w:rPr>
          <w:rFonts w:ascii="Times New Roman" w:hAnsi="Times New Roman" w:cs="Times New Roman"/>
          <w:sz w:val="24"/>
          <w:szCs w:val="24"/>
        </w:rPr>
        <w:t>Этим определяется объем формального образования.</w:t>
      </w:r>
    </w:p>
    <w:p w:rsidR="00D903FC" w:rsidRPr="00D903FC" w:rsidRDefault="00D903FC" w:rsidP="00D903F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03FC">
        <w:rPr>
          <w:rFonts w:ascii="Times New Roman" w:hAnsi="Times New Roman" w:cs="Times New Roman"/>
          <w:sz w:val="24"/>
          <w:szCs w:val="24"/>
        </w:rPr>
        <w:t>Курс изучения русск</w:t>
      </w:r>
      <w:r>
        <w:rPr>
          <w:rFonts w:ascii="Times New Roman" w:hAnsi="Times New Roman" w:cs="Times New Roman"/>
          <w:sz w:val="24"/>
          <w:szCs w:val="24"/>
        </w:rPr>
        <w:t>ого языка в 10 -</w:t>
      </w:r>
      <w:r w:rsidRPr="00D903FC">
        <w:rPr>
          <w:rFonts w:ascii="Times New Roman" w:hAnsi="Times New Roman" w:cs="Times New Roman"/>
          <w:sz w:val="24"/>
          <w:szCs w:val="24"/>
        </w:rPr>
        <w:t>11 классах п</w:t>
      </w:r>
      <w:r>
        <w:rPr>
          <w:rFonts w:ascii="Times New Roman" w:hAnsi="Times New Roman" w:cs="Times New Roman"/>
          <w:sz w:val="24"/>
          <w:szCs w:val="24"/>
        </w:rPr>
        <w:t xml:space="preserve">ризван решить как специальные, </w:t>
      </w:r>
      <w:r w:rsidRPr="00D903FC">
        <w:rPr>
          <w:rFonts w:ascii="Times New Roman" w:hAnsi="Times New Roman" w:cs="Times New Roman"/>
          <w:sz w:val="24"/>
          <w:szCs w:val="24"/>
        </w:rPr>
        <w:t xml:space="preserve">так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задачи. Среди сп</w:t>
      </w:r>
      <w:r w:rsidRPr="00D903FC">
        <w:rPr>
          <w:rFonts w:ascii="Times New Roman" w:hAnsi="Times New Roman" w:cs="Times New Roman"/>
          <w:sz w:val="24"/>
          <w:szCs w:val="24"/>
        </w:rPr>
        <w:t>ециальных зад</w:t>
      </w:r>
      <w:r>
        <w:rPr>
          <w:rFonts w:ascii="Times New Roman" w:hAnsi="Times New Roman" w:cs="Times New Roman"/>
          <w:sz w:val="24"/>
          <w:szCs w:val="24"/>
        </w:rPr>
        <w:t xml:space="preserve">ач преподавания русского языка </w:t>
      </w:r>
      <w:r w:rsidRPr="00D903FC">
        <w:rPr>
          <w:rFonts w:ascii="Times New Roman" w:hAnsi="Times New Roman" w:cs="Times New Roman"/>
          <w:sz w:val="24"/>
          <w:szCs w:val="24"/>
        </w:rPr>
        <w:t>выделим следующие:</w:t>
      </w:r>
    </w:p>
    <w:p w:rsidR="00D903FC" w:rsidRPr="00D903FC" w:rsidRDefault="00D903FC" w:rsidP="00D903F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формирование языковой и </w:t>
      </w:r>
      <w:r w:rsidRPr="00D903FC">
        <w:rPr>
          <w:rFonts w:ascii="Times New Roman" w:hAnsi="Times New Roman" w:cs="Times New Roman"/>
          <w:sz w:val="24"/>
          <w:szCs w:val="24"/>
        </w:rPr>
        <w:t>лингвистической компетенций учащихся;</w:t>
      </w:r>
    </w:p>
    <w:p w:rsidR="00D903FC" w:rsidRPr="00D903FC" w:rsidRDefault="00D903FC" w:rsidP="00D903F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формирование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компетенции </w:t>
      </w:r>
      <w:r w:rsidRPr="00D903FC">
        <w:rPr>
          <w:rFonts w:ascii="Times New Roman" w:hAnsi="Times New Roman" w:cs="Times New Roman"/>
          <w:sz w:val="24"/>
          <w:szCs w:val="24"/>
        </w:rPr>
        <w:t xml:space="preserve">учащихся; </w:t>
      </w:r>
    </w:p>
    <w:p w:rsidR="00D903FC" w:rsidRDefault="00D903FC" w:rsidP="00D903F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03FC">
        <w:rPr>
          <w:rFonts w:ascii="Times New Roman" w:hAnsi="Times New Roman" w:cs="Times New Roman"/>
          <w:sz w:val="24"/>
          <w:szCs w:val="24"/>
        </w:rPr>
        <w:t>3) формирование коммун</w:t>
      </w:r>
      <w:r>
        <w:rPr>
          <w:rFonts w:ascii="Times New Roman" w:hAnsi="Times New Roman" w:cs="Times New Roman"/>
          <w:sz w:val="24"/>
          <w:szCs w:val="24"/>
        </w:rPr>
        <w:t>икативной компетенции учащихся.</w:t>
      </w:r>
    </w:p>
    <w:p w:rsidR="00D903FC" w:rsidRPr="00D903FC" w:rsidRDefault="00D903FC" w:rsidP="00D903F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русского языка в X-XI </w:t>
      </w:r>
      <w:r w:rsidRPr="00D903FC">
        <w:rPr>
          <w:rFonts w:ascii="Times New Roman" w:hAnsi="Times New Roman" w:cs="Times New Roman"/>
          <w:sz w:val="24"/>
          <w:szCs w:val="24"/>
        </w:rPr>
        <w:t>классах  напр</w:t>
      </w:r>
      <w:r>
        <w:rPr>
          <w:rFonts w:ascii="Times New Roman" w:hAnsi="Times New Roman" w:cs="Times New Roman"/>
          <w:sz w:val="24"/>
          <w:szCs w:val="24"/>
        </w:rPr>
        <w:t xml:space="preserve">авлено на достижение следующих </w:t>
      </w:r>
      <w:r w:rsidRPr="00D903FC">
        <w:rPr>
          <w:rFonts w:ascii="Times New Roman" w:hAnsi="Times New Roman" w:cs="Times New Roman"/>
          <w:sz w:val="24"/>
          <w:szCs w:val="24"/>
        </w:rPr>
        <w:t>целей:</w:t>
      </w:r>
    </w:p>
    <w:p w:rsidR="00D903FC" w:rsidRDefault="00D903FC" w:rsidP="00D90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3FC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 как  духовной,  нравственной  и  культурной</w:t>
      </w:r>
      <w:r w:rsidRPr="00D903FC">
        <w:rPr>
          <w:rFonts w:ascii="Times New Roman" w:hAnsi="Times New Roman" w:cs="Times New Roman"/>
          <w:sz w:val="24"/>
          <w:szCs w:val="24"/>
        </w:rPr>
        <w:t xml:space="preserve">  ценности  народа;  осознание </w:t>
      </w:r>
      <w:r w:rsidRPr="00D903FC">
        <w:rPr>
          <w:rFonts w:ascii="Times New Roman" w:hAnsi="Times New Roman" w:cs="Times New Roman"/>
          <w:sz w:val="24"/>
          <w:szCs w:val="24"/>
        </w:rPr>
        <w:t>национального  своеобразия  русского  языка;  овладение  культурой  межнационального общения;</w:t>
      </w:r>
    </w:p>
    <w:p w:rsidR="00D903FC" w:rsidRDefault="00D903FC" w:rsidP="00D90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3FC">
        <w:rPr>
          <w:rFonts w:ascii="Times New Roman" w:hAnsi="Times New Roman" w:cs="Times New Roman"/>
          <w:sz w:val="24"/>
          <w:szCs w:val="24"/>
        </w:rPr>
        <w:t xml:space="preserve">развитие  и  совершенствование  способности  к  речевому  взаимодействию  и социальной адаптации; информационных умений и навыков; навыков </w:t>
      </w:r>
      <w:r w:rsidRPr="00D903FC">
        <w:rPr>
          <w:rFonts w:ascii="Times New Roman" w:hAnsi="Times New Roman" w:cs="Times New Roman"/>
          <w:sz w:val="24"/>
          <w:szCs w:val="24"/>
        </w:rPr>
        <w:lastRenderedPageBreak/>
        <w:t xml:space="preserve">самоорганизации и саморазвития;  готовности  к  осознанному  выбору  профессии,  к  получению  высшего гуманитарного образования; </w:t>
      </w:r>
    </w:p>
    <w:p w:rsidR="00D903FC" w:rsidRDefault="00D903FC" w:rsidP="00D90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3FC">
        <w:rPr>
          <w:rFonts w:ascii="Times New Roman" w:hAnsi="Times New Roman" w:cs="Times New Roman"/>
          <w:sz w:val="24"/>
          <w:szCs w:val="24"/>
        </w:rPr>
        <w:t>овладение   умениями   опознавать,   анализировать,  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нарушения;</w:t>
      </w:r>
    </w:p>
    <w:p w:rsidR="00D10F3B" w:rsidRPr="00D903FC" w:rsidRDefault="00D903FC" w:rsidP="00D90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3FC">
        <w:rPr>
          <w:rFonts w:ascii="Times New Roman" w:hAnsi="Times New Roman" w:cs="Times New Roman"/>
          <w:sz w:val="24"/>
          <w:szCs w:val="24"/>
        </w:rPr>
        <w:t>применение полученных знаний и умений в собственной речевой практике, в том  числе  в  профессионально  ориентированной  сфере  общения;  совершенствование нормативного и целесообразного использования языка в различных сферах и ситуациях общени</w:t>
      </w:r>
      <w:r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</w:p>
    <w:sectPr w:rsidR="00D10F3B" w:rsidRPr="00D9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5F4" w:rsidRDefault="000D35F4" w:rsidP="00D10F3B">
      <w:pPr>
        <w:spacing w:after="0" w:line="240" w:lineRule="auto"/>
      </w:pPr>
      <w:r>
        <w:separator/>
      </w:r>
    </w:p>
  </w:endnote>
  <w:endnote w:type="continuationSeparator" w:id="0">
    <w:p w:rsidR="000D35F4" w:rsidRDefault="000D35F4" w:rsidP="00D1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5F4" w:rsidRDefault="000D35F4" w:rsidP="00D10F3B">
      <w:pPr>
        <w:spacing w:after="0" w:line="240" w:lineRule="auto"/>
      </w:pPr>
      <w:r>
        <w:separator/>
      </w:r>
    </w:p>
  </w:footnote>
  <w:footnote w:type="continuationSeparator" w:id="0">
    <w:p w:rsidR="000D35F4" w:rsidRDefault="000D35F4" w:rsidP="00D10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D5430"/>
    <w:multiLevelType w:val="hybridMultilevel"/>
    <w:tmpl w:val="F14EBF7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3B"/>
    <w:rsid w:val="000D35F4"/>
    <w:rsid w:val="001D5178"/>
    <w:rsid w:val="00A53515"/>
    <w:rsid w:val="00D10F3B"/>
    <w:rsid w:val="00D9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Лицей1</dc:creator>
  <cp:lastModifiedBy>Лицей1</cp:lastModifiedBy>
  <cp:revision>2</cp:revision>
  <dcterms:created xsi:type="dcterms:W3CDTF">2018-03-28T19:43:00Z</dcterms:created>
  <dcterms:modified xsi:type="dcterms:W3CDTF">2018-03-28T19:43:00Z</dcterms:modified>
</cp:coreProperties>
</file>